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AL-FARABI KAZAKH NATIONAL UNIVERSITY</w:t>
      </w:r>
    </w:p>
    <w:p w:rsidR="00000000" w:rsidDel="00000000" w:rsidP="00000000" w:rsidRDefault="00000000" w:rsidRPr="00000000" w14:paraId="00000002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Medicine and Healthcare</w:t>
      </w:r>
    </w:p>
    <w:p w:rsidR="00000000" w:rsidDel="00000000" w:rsidP="00000000" w:rsidRDefault="00000000" w:rsidRPr="00000000" w14:paraId="00000003">
      <w:pPr>
        <w:tabs>
          <w:tab w:val="left" w:leader="none" w:pos="420"/>
        </w:tabs>
        <w:spacing w:after="160" w:line="259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Fundamental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ssessment tools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6BM10103 -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Mechanisms of Defense and Health - 11 ECTS</w:t>
      </w:r>
    </w:p>
    <w:p w:rsidR="00000000" w:rsidDel="00000000" w:rsidP="00000000" w:rsidRDefault="00000000" w:rsidRPr="00000000" w14:paraId="00000007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</w:t>
      </w:r>
    </w:p>
    <w:p w:rsidR="00000000" w:rsidDel="00000000" w:rsidP="00000000" w:rsidRDefault="00000000" w:rsidRPr="00000000" w14:paraId="00000009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BIOCHEMISTRY</w:t>
      </w:r>
    </w:p>
    <w:p w:rsidR="00000000" w:rsidDel="00000000" w:rsidP="00000000" w:rsidRDefault="00000000" w:rsidRPr="00000000" w14:paraId="0000000B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Approved final exam form - written exam</w:t>
      </w:r>
    </w:p>
    <w:p w:rsidR="00000000" w:rsidDel="00000000" w:rsidP="00000000" w:rsidRDefault="00000000" w:rsidRPr="00000000" w14:paraId="0000000C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ECTS</w:t>
      </w:r>
    </w:p>
    <w:p w:rsidR="00000000" w:rsidDel="00000000" w:rsidP="00000000" w:rsidRDefault="00000000" w:rsidRPr="00000000" w14:paraId="0000000D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types of chemical bonds and their functions.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processes of  anabolism and catabolism with reactions and energy conversion.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Determine the interactions of substances in water and how it forms its properties as: solvent, buffer and catalyst.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role of water in biochemical reactions and buffer.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sequencing method of Sanger.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and compare the primary, secondary, tertiary and quaternary structures of proteins. Give examples to each structure.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Compare alpha helices, beta sheets and beta turns, give examples of protein structure and their function?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Describethe function of an enzyme based on kinetics and thermodynamics.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the Michaelis-Menten constant. Define Km and Vmax.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the regulation of enzyme functions based on allosteric inhibition, competitive inhibition, and phosphorylation.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the regulation of enzyme functions based on allosteric inhibition, competitive inhibition and phosphorylation.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Define carbohydrates. Give examples of mono-, oligo-, and polysaccharides.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Outline the structure and chemistry of nucleic acid. Compare DNA and RNA.  Describe the steps of DNA amplification by PCR.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structural lipids in membranes and their functions.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how temperature, entropy, enthalpy determine the spontaneity of a reaction.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meaning of each stage of glycolysis: energy, enzymes.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main points of the pentose phosphate pathway.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Define the principles of four ways to regulate enzyme activity.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function, synthesis and degradation of glycogen.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all non-essential amino acids and write down their anabolic precursors.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methods for determining protein and enzymatic activity.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the reason (from the point of view of the theory of the formation of an enzyme-substrate complex), as a result of the addition of a poison molecule to an enzyme, enzymatic activity is suppressed?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how glucose can be detected in urine and if galactose is present, why might an analyst mistakenly detect the presence of glucose?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what relationships exist between apoenzymes, vitamins, metal ions and enzymes.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what inborn errors of metabolism can disrupt the breakdown of amino acids.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how nucleotide mono-, di- and triphosphates are interconverted.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the information related to the synthesis of pyrimidine.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information related to purine synthesis.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the decomposition of proteins into amino acids.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how protein metabolism is regulated.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why atoms containing degraded amino acids are part of the main intermediate products of metabolism.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the relationship between the phenomena of proteins, lipids and nucleic acids.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Define vitamins and provitamins.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Define  the role of vitamin B12 in the processes of blood formation.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stages of energy metabolism.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Explain  the biosynthesis of triacylglycerols, phospholipids and cholesterol.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420"/>
        </w:tabs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Describe the process of fatty acid oxidation.</w:t>
      </w:r>
    </w:p>
    <w:p w:rsidR="00000000" w:rsidDel="00000000" w:rsidP="00000000" w:rsidRDefault="00000000" w:rsidRPr="00000000" w14:paraId="00000033">
      <w:pPr>
        <w:tabs>
          <w:tab w:val="left" w:leader="none" w:pos="42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IMMUNOLOGY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Approved final exam form - written exam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 of immunology</w:t>
      </w:r>
    </w:p>
    <w:p w:rsidR="00000000" w:rsidDel="00000000" w:rsidP="00000000" w:rsidRDefault="00000000" w:rsidRPr="00000000" w14:paraId="00000038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ECTS</w:t>
      </w:r>
    </w:p>
    <w:p w:rsidR="00000000" w:rsidDel="00000000" w:rsidP="00000000" w:rsidRDefault="00000000" w:rsidRPr="00000000" w14:paraId="00000039">
      <w:pPr>
        <w:tabs>
          <w:tab w:val="left" w:leader="none" w:pos="4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Explain the concepts: immunology, immunity, immune system. Describe the structure and features of the functioning of the immune system.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levels, functions and significance of the external (natural) barriers of the  innate immunity. 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components of the innate immunity, explain the features of recognition of genetically foreign substances by cells of innate immunity.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structure and features of the cellular component of innate immunity in the immune response.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humoral factors of innate immunity and their features in the immune response.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components of adaptive immunity and their features in the immune response.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Explain cell-mediated immune response and its features in immunological reactions.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humoral immune response and its features in immunological reactions.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Compare functional characteristics of the cells of innate and adaptive immunity.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Compare types of immune response, their main properties and features.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structure of the major histocompatibility complex (MHC=HLA) and the principle of MHC inheritance.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structure and function of MHC I and MHC II molecules in the immune response in comparison.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Explain the role of MHC gene products in the immune response and give examples of the association of HLA antigens with diseases.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main properties of antigens. Explain the terms and their features in the initiation of the immune response: antigen, hapten, carrier, superantigen.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concepts of terms: primary and secondary autoantigens, explain their significance in practice.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Explain the features of maturation and differentiation of B-lymphocytes, describe the main markers and functions of B-cells.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and compare antigen-independent and antigen-dependent differentiation of B-lymphocytes and their features.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development, main markers and functions of T-cells, the mechanism of action of cytotoxic T-lymphocytes (CD8+ CTL) in the immune response.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Compare cytotoxic T cells (CTL) and natural killer (NK) cells, their features, mechanism of action.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features of the structure and functions of the main classes of immunoglobulins and their significance in practice.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functions of Fab, Fc fragments of immunoglobulins and their significance in the immune response.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Define monoclonal antibodies and examples of their use in therapy.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role of the complement system in the immune response. Describe the factors and ways of activation in immune reactions.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mechanisms and features of the activation pathways of the complement system: classical, alternative, lectin.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role of the complement system in the immune response, the significance of the membrane attack complex (MAC) in immunopathological processes.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main groups of cytokines: common properties, mechanisms of biological effects, functions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types of interferons, their general characteristics and mechanisms of biological effects in the immune response.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Describe the role of interleukins in the immune response, the features of pro-inflammatory and anti-inflammatory cytokines in immune responses.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the role of innate and adaptive immune systems against viruses.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tabs>
          <w:tab w:val="left" w:leader="none" w:pos="420"/>
        </w:tabs>
        <w:spacing w:line="240" w:lineRule="auto"/>
        <w:ind w:left="42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the role of innate and adaptive immune systems against bacterial infections. </w:t>
      </w:r>
    </w:p>
    <w:p w:rsidR="00000000" w:rsidDel="00000000" w:rsidP="00000000" w:rsidRDefault="00000000" w:rsidRPr="00000000" w14:paraId="00000058">
      <w:pPr>
        <w:tabs>
          <w:tab w:val="left" w:leader="none" w:pos="420"/>
        </w:tabs>
        <w:spacing w:line="24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42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Tz8LA6UsLj4Zgad5j0fj+l5EZw==">AMUW2mVXtYhvrdGmrRraJSo4vkLub6Ta8C4TZ2ab3aMTLnuiTFkJFpLZxCXe/TG2a0VeG5OMw23nsfVq44sKwHNpq3MqyHFM5mzcOYp3pdBNC5RYb9m+q/8=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2023-11-10T23:24:00Z</dcterms:created>
</cp:coreProperties>
</file>